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963E28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32227308" r:id="rId6"/>
        </w:object>
      </w:r>
    </w:p>
    <w:p w:rsidR="00CB1959" w:rsidRPr="00963E28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CB1959" w:rsidRPr="00963E28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 xml:space="preserve">Grad Čakovec </w:t>
      </w:r>
      <w:r w:rsidRPr="00963E28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  <w:r w:rsidRPr="00963E28">
        <w:rPr>
          <w:rFonts w:ascii="Times New Roman" w:hAnsi="Times New Roman" w:cs="Times New Roman"/>
          <w:sz w:val="24"/>
          <w:szCs w:val="24"/>
        </w:rPr>
        <w:br/>
      </w:r>
      <w:r w:rsidRPr="00963E28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E37B1E">
        <w:rPr>
          <w:rFonts w:ascii="Times New Roman" w:hAnsi="Times New Roman" w:cs="Times New Roman"/>
          <w:sz w:val="24"/>
          <w:szCs w:val="24"/>
        </w:rPr>
        <w:t xml:space="preserve"> </w:t>
      </w:r>
      <w:r w:rsidR="00E37B1E">
        <w:rPr>
          <w:rFonts w:ascii="Times New Roman" w:hAnsi="Times New Roman" w:cs="Times New Roman"/>
          <w:sz w:val="24"/>
          <w:szCs w:val="24"/>
        </w:rPr>
        <w:br/>
        <w:t>Ivana p</w:t>
      </w:r>
      <w:r w:rsidRPr="00963E28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D259B0" w:rsidRPr="00963E28" w:rsidRDefault="0094798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KLASA:004-07/26</w:t>
      </w:r>
      <w:r w:rsidR="00D259B0" w:rsidRPr="00963E28">
        <w:rPr>
          <w:rFonts w:ascii="Times New Roman" w:hAnsi="Times New Roman" w:cs="Times New Roman"/>
          <w:sz w:val="24"/>
          <w:szCs w:val="24"/>
        </w:rPr>
        <w:t>-02/01</w:t>
      </w:r>
      <w:r w:rsidR="00D259B0" w:rsidRPr="00963E28">
        <w:rPr>
          <w:rFonts w:ascii="Times New Roman" w:hAnsi="Times New Roman" w:cs="Times New Roman"/>
          <w:sz w:val="24"/>
          <w:szCs w:val="24"/>
        </w:rPr>
        <w:br/>
      </w:r>
      <w:r w:rsidR="00354516">
        <w:rPr>
          <w:rFonts w:ascii="Times New Roman" w:hAnsi="Times New Roman" w:cs="Times New Roman"/>
          <w:sz w:val="24"/>
          <w:szCs w:val="24"/>
        </w:rPr>
        <w:t>URBROJ:2109-94-26-7</w:t>
      </w:r>
    </w:p>
    <w:p w:rsidR="00D259B0" w:rsidRPr="00963E28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354516">
        <w:rPr>
          <w:rFonts w:ascii="Times New Roman" w:hAnsi="Times New Roman" w:cs="Times New Roman"/>
          <w:sz w:val="24"/>
          <w:szCs w:val="24"/>
        </w:rPr>
        <w:t>10.2.2026.</w:t>
      </w:r>
    </w:p>
    <w:p w:rsidR="00FD7F5E" w:rsidRPr="00FD7F5E" w:rsidRDefault="004B272E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  <w:bookmarkStart w:id="0" w:name="_GoBack"/>
      <w:bookmarkEnd w:id="0"/>
    </w:p>
    <w:p w:rsidR="003245A1" w:rsidRPr="00FD7F5E" w:rsidRDefault="00354516" w:rsidP="00FD7F5E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 14</w:t>
      </w:r>
      <w:r w:rsidR="00FD7F5E" w:rsidRPr="00FD7F5E">
        <w:rPr>
          <w:rFonts w:ascii="Times New Roman" w:hAnsi="Times New Roman" w:cs="Times New Roman"/>
          <w:b/>
          <w:sz w:val="24"/>
        </w:rPr>
        <w:t xml:space="preserve">. sjednice Školskog odbora III. osnovne škole Čakovec održane elektronskim putem od trenutka primitka poziva do zaključno </w:t>
      </w:r>
      <w:r>
        <w:rPr>
          <w:rFonts w:ascii="Times New Roman" w:hAnsi="Times New Roman" w:cs="Times New Roman"/>
          <w:b/>
          <w:sz w:val="24"/>
        </w:rPr>
        <w:t>10.2.2026.</w:t>
      </w:r>
      <w:r w:rsidR="00FD7F5E" w:rsidRPr="00FD7F5E"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b/>
          <w:sz w:val="24"/>
        </w:rPr>
        <w:t>utorak</w:t>
      </w:r>
      <w:r w:rsidR="00F57ED5">
        <w:rPr>
          <w:rFonts w:ascii="Times New Roman" w:hAnsi="Times New Roman" w:cs="Times New Roman"/>
          <w:b/>
          <w:sz w:val="24"/>
        </w:rPr>
        <w:t>) do 15</w:t>
      </w:r>
      <w:r w:rsidR="00FD7F5E" w:rsidRPr="00FD7F5E">
        <w:rPr>
          <w:rFonts w:ascii="Times New Roman" w:hAnsi="Times New Roman" w:cs="Times New Roman"/>
          <w:b/>
          <w:sz w:val="24"/>
        </w:rPr>
        <w:t>,00 sati</w:t>
      </w:r>
    </w:p>
    <w:p w:rsidR="003245A1" w:rsidRDefault="003245A1" w:rsidP="00963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>Dnevni red</w:t>
      </w:r>
      <w:r w:rsidR="004C3376" w:rsidRPr="00963E28">
        <w:rPr>
          <w:rFonts w:ascii="Times New Roman" w:hAnsi="Times New Roman" w:cs="Times New Roman"/>
          <w:sz w:val="24"/>
          <w:szCs w:val="24"/>
        </w:rPr>
        <w:t>:</w:t>
      </w:r>
    </w:p>
    <w:p w:rsidR="00354516" w:rsidRPr="00354516" w:rsidRDefault="00354516" w:rsidP="003545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45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13. sjednice Školskog odbora </w:t>
      </w:r>
    </w:p>
    <w:p w:rsidR="00354516" w:rsidRPr="00354516" w:rsidRDefault="00354516" w:rsidP="003545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451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imenovanju povjerenstva za reviziju knjižnične građe</w:t>
      </w:r>
    </w:p>
    <w:p w:rsidR="00354516" w:rsidRPr="00354516" w:rsidRDefault="00354516" w:rsidP="003545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45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prethodne suglasnosti na zapošljavanje S.P. na radno mjesto spremačice, na neodređeno, nepuno radno vrijeme </w:t>
      </w:r>
    </w:p>
    <w:p w:rsidR="00354516" w:rsidRPr="00354516" w:rsidRDefault="00354516" w:rsidP="00963E2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45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prethodne suglasnosti na zapošljavanje S.K. na radno mjesto operativnog djelatnika za sigurnost i civilnu zaštitu, na određeno, puno radno vrijeme </w:t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jednoglasno je prihvaćen. </w:t>
      </w:r>
    </w:p>
    <w:p w:rsidR="003245A1" w:rsidRPr="00354516" w:rsidRDefault="003245A1" w:rsidP="0035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16" w:rsidRPr="00354516" w:rsidRDefault="003245A1" w:rsidP="00354516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4516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="00D3736D" w:rsidRPr="00354516">
        <w:rPr>
          <w:rFonts w:ascii="Times New Roman" w:hAnsi="Times New Roman" w:cs="Times New Roman"/>
          <w:i/>
          <w:sz w:val="24"/>
          <w:szCs w:val="24"/>
        </w:rPr>
        <w:t>Jednoglasno je (sa 7</w:t>
      </w:r>
      <w:r w:rsidRPr="00354516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354516" w:rsidRPr="00354516">
        <w:rPr>
          <w:rFonts w:ascii="Times New Roman" w:hAnsi="Times New Roman" w:cs="Times New Roman"/>
          <w:i/>
          <w:sz w:val="24"/>
          <w:szCs w:val="24"/>
        </w:rPr>
        <w:t>prihvaćen zapisnik s 13</w:t>
      </w:r>
      <w:r w:rsidR="00FD7F5E" w:rsidRPr="00354516">
        <w:rPr>
          <w:rFonts w:ascii="Times New Roman" w:hAnsi="Times New Roman" w:cs="Times New Roman"/>
          <w:i/>
          <w:sz w:val="24"/>
          <w:szCs w:val="24"/>
        </w:rPr>
        <w:t xml:space="preserve">. sjednice ŠO </w:t>
      </w:r>
      <w:r w:rsidR="00FD7F5E" w:rsidRPr="00354516">
        <w:rPr>
          <w:rFonts w:ascii="Times New Roman" w:hAnsi="Times New Roman" w:cs="Times New Roman"/>
          <w:sz w:val="24"/>
          <w:szCs w:val="24"/>
        </w:rPr>
        <w:br/>
      </w:r>
      <w:r w:rsidRPr="00354516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="00354516" w:rsidRPr="00354516">
        <w:rPr>
          <w:rFonts w:ascii="Times New Roman" w:hAnsi="Times New Roman" w:cs="Times New Roman"/>
          <w:i/>
          <w:sz w:val="24"/>
          <w:szCs w:val="24"/>
        </w:rPr>
        <w:t>Jednoglasno je (sa 7 glasova „za“) donijeta Odluka o imenovanju povjerenstva za reviziju knjižnične građe</w:t>
      </w:r>
      <w:r w:rsidR="00354516" w:rsidRPr="00354516">
        <w:rPr>
          <w:rFonts w:ascii="Times New Roman" w:hAnsi="Times New Roman" w:cs="Times New Roman"/>
          <w:b/>
          <w:i/>
          <w:sz w:val="24"/>
          <w:szCs w:val="24"/>
        </w:rPr>
        <w:br/>
        <w:t>Ad.3./</w:t>
      </w:r>
      <w:r w:rsidR="00354516" w:rsidRPr="0035451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Jednoglasno je (sa 7 glasova „za“) dana prethodna suglasnost na zapošljavanje S.P. na radno mjesto spremačice, na neodređeno, nepuno radno vrijeme.</w:t>
      </w:r>
      <w:r w:rsidR="00354516" w:rsidRPr="00354516">
        <w:rPr>
          <w:rFonts w:ascii="Times New Roman" w:hAnsi="Times New Roman" w:cs="Times New Roman"/>
          <w:b/>
          <w:i/>
          <w:sz w:val="24"/>
          <w:szCs w:val="24"/>
        </w:rPr>
        <w:br/>
        <w:t>Ad.4./</w:t>
      </w:r>
      <w:r w:rsidR="00354516" w:rsidRPr="0035451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Jednoglasno je (sa 7 glasova „za“) dana prethodna suglasnost na zapošljavanje S.K. na radno mjesto operativnog djelatnika za sigurnost i civilnu zaštitu, na određeno, puno radno vrijeme. </w:t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963E28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963E28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245A1"/>
    <w:rsid w:val="00342955"/>
    <w:rsid w:val="00354516"/>
    <w:rsid w:val="003559FF"/>
    <w:rsid w:val="00366484"/>
    <w:rsid w:val="00374DC7"/>
    <w:rsid w:val="00377E93"/>
    <w:rsid w:val="0038502E"/>
    <w:rsid w:val="003A0992"/>
    <w:rsid w:val="003E1A30"/>
    <w:rsid w:val="00410E3B"/>
    <w:rsid w:val="00412793"/>
    <w:rsid w:val="004341E5"/>
    <w:rsid w:val="00443A43"/>
    <w:rsid w:val="00474F7A"/>
    <w:rsid w:val="00492C33"/>
    <w:rsid w:val="0049788A"/>
    <w:rsid w:val="004B272E"/>
    <w:rsid w:val="004C3376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6657"/>
    <w:rsid w:val="008E76B5"/>
    <w:rsid w:val="00930938"/>
    <w:rsid w:val="0093098B"/>
    <w:rsid w:val="00945B91"/>
    <w:rsid w:val="00947989"/>
    <w:rsid w:val="00963E28"/>
    <w:rsid w:val="009706A3"/>
    <w:rsid w:val="009749C4"/>
    <w:rsid w:val="00985C78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85A5A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3736D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32365"/>
    <w:rsid w:val="00F553A8"/>
    <w:rsid w:val="00F57ED5"/>
    <w:rsid w:val="00F76F77"/>
    <w:rsid w:val="00F815AC"/>
    <w:rsid w:val="00F876BD"/>
    <w:rsid w:val="00FD0EE1"/>
    <w:rsid w:val="00FD2D90"/>
    <w:rsid w:val="00FD34C1"/>
    <w:rsid w:val="00FD7F5E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D84A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158</cp:revision>
  <cp:lastPrinted>2025-12-08T08:24:00Z</cp:lastPrinted>
  <dcterms:created xsi:type="dcterms:W3CDTF">2017-03-28T06:59:00Z</dcterms:created>
  <dcterms:modified xsi:type="dcterms:W3CDTF">2026-02-10T10:15:00Z</dcterms:modified>
</cp:coreProperties>
</file>