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FCD" w:rsidRDefault="000A07BF">
      <w:r>
        <w:t>2</w:t>
      </w:r>
      <w:r w:rsidR="002B0FCD">
        <w:t>MEĐIMURSKA ŽUPANIJA                                            RAZINA:31</w:t>
      </w:r>
    </w:p>
    <w:p w:rsidR="002B0FCD" w:rsidRDefault="002B0FCD">
      <w:r>
        <w:t>RAZDJEL :80                                                                    RKDP:13578</w:t>
      </w:r>
    </w:p>
    <w:p w:rsidR="002B0FCD" w:rsidRDefault="002B0FCD">
      <w:r>
        <w:t xml:space="preserve">                                                                                           ŠIFARSKA OZNAKA: 8520</w:t>
      </w:r>
    </w:p>
    <w:p w:rsidR="002B0FCD" w:rsidRDefault="002B0FCD">
      <w:r>
        <w:rPr>
          <w:b/>
          <w:bCs/>
        </w:rPr>
        <w:t>III. OSNOVNA ŠKOLA ČAKOVEC</w:t>
      </w:r>
      <w:r>
        <w:t xml:space="preserve">                            ŽIRO RAČUN: </w:t>
      </w:r>
    </w:p>
    <w:p w:rsidR="002B0FCD" w:rsidRDefault="002B0FCD">
      <w:r>
        <w:t xml:space="preserve">                                                                                           2340009-1116014887</w:t>
      </w:r>
    </w:p>
    <w:p w:rsidR="002B0FCD" w:rsidRDefault="002B0FCD">
      <w:r>
        <w:t xml:space="preserve">IVANA PL. ZAJCA 24                                    </w:t>
      </w:r>
      <w:r w:rsidR="00BB654C">
        <w:t xml:space="preserve">   </w:t>
      </w:r>
      <w:r w:rsidR="007C5233">
        <w:t xml:space="preserve">              RAZDOBLJE: 2023</w:t>
      </w:r>
      <w:r w:rsidR="007038C7">
        <w:t>-06</w:t>
      </w:r>
    </w:p>
    <w:p w:rsidR="002B0FCD" w:rsidRDefault="002B0FCD">
      <w:r>
        <w:t>40000 ČAKOVEC</w:t>
      </w:r>
    </w:p>
    <w:p w:rsidR="002B0FCD" w:rsidRDefault="002B0FCD">
      <w:r>
        <w:t>ŽUPANIJA: 20</w:t>
      </w:r>
    </w:p>
    <w:p w:rsidR="002B0FCD" w:rsidRDefault="002B0FCD">
      <w:r>
        <w:t>OPĆINA/ GRAD: ČAKOVEC</w:t>
      </w:r>
    </w:p>
    <w:p w:rsidR="002B0FCD" w:rsidRDefault="002B0FCD"/>
    <w:p w:rsidR="002B0FCD" w:rsidRDefault="002B0FCD">
      <w:r>
        <w:t>Čakove</w:t>
      </w:r>
      <w:r w:rsidR="007C5233">
        <w:t>c, 10.07.2023</w:t>
      </w:r>
      <w:r>
        <w:t>.</w:t>
      </w:r>
    </w:p>
    <w:p w:rsidR="002B0FCD" w:rsidRDefault="002B0FCD"/>
    <w:p w:rsidR="002B0FCD" w:rsidRDefault="002B0FCD">
      <w:pPr>
        <w:pStyle w:val="Naslov2"/>
      </w:pPr>
      <w:r>
        <w:t xml:space="preserve">                        BILJEŠKE UZ TEMELJNA FINANCIJSKA IZVJEŠĆA </w:t>
      </w:r>
    </w:p>
    <w:p w:rsidR="002B0FCD" w:rsidRDefault="002B0FCD">
      <w:pPr>
        <w:rPr>
          <w:b/>
          <w:bCs/>
        </w:rPr>
      </w:pPr>
      <w:r>
        <w:rPr>
          <w:b/>
          <w:bCs/>
        </w:rPr>
        <w:t xml:space="preserve">                            Z</w:t>
      </w:r>
      <w:r w:rsidR="007C5233">
        <w:rPr>
          <w:b/>
          <w:bCs/>
        </w:rPr>
        <w:t>A RAZDOBLJE 1. 01. DO 30.06.2023</w:t>
      </w:r>
      <w:r>
        <w:rPr>
          <w:b/>
          <w:bCs/>
        </w:rPr>
        <w:t>. GODINE</w:t>
      </w:r>
    </w:p>
    <w:p w:rsidR="002B0FCD" w:rsidRDefault="002B0FCD">
      <w:pPr>
        <w:rPr>
          <w:b/>
          <w:bCs/>
        </w:rPr>
      </w:pPr>
    </w:p>
    <w:p w:rsidR="002B0FCD" w:rsidRDefault="002B0FCD">
      <w:r>
        <w:t xml:space="preserve">U III. osnovnoj </w:t>
      </w:r>
      <w:r w:rsidR="00B611A4">
        <w:t xml:space="preserve">školi Čakovec </w:t>
      </w:r>
      <w:r w:rsidR="00157D08">
        <w:t xml:space="preserve">je </w:t>
      </w:r>
      <w:r w:rsidR="00B611A4">
        <w:t>na dan</w:t>
      </w:r>
      <w:r w:rsidR="007C5233">
        <w:t xml:space="preserve"> 30.06. 2023</w:t>
      </w:r>
      <w:r w:rsidR="005577BD">
        <w:t>.godine zaposleno</w:t>
      </w:r>
      <w:r w:rsidR="000A07BF">
        <w:t xml:space="preserve"> 52</w:t>
      </w:r>
      <w:r w:rsidR="00877D2E">
        <w:t xml:space="preserve"> radnik</w:t>
      </w:r>
      <w:r w:rsidR="007C5233">
        <w:t>a</w:t>
      </w:r>
      <w:r w:rsidR="005577BD">
        <w:t xml:space="preserve">. </w:t>
      </w:r>
    </w:p>
    <w:p w:rsidR="002B0FCD" w:rsidRDefault="000A07BF">
      <w:r>
        <w:t>Od 52</w:t>
      </w:r>
      <w:r w:rsidR="00873DF7">
        <w:t xml:space="preserve"> </w:t>
      </w:r>
      <w:r w:rsidR="005577BD">
        <w:t>radnik</w:t>
      </w:r>
      <w:r w:rsidR="00C14D45">
        <w:t>a</w:t>
      </w:r>
      <w:r w:rsidR="00877D2E">
        <w:t>,</w:t>
      </w:r>
      <w:r w:rsidR="00D2351F">
        <w:t xml:space="preserve"> 13</w:t>
      </w:r>
      <w:r w:rsidR="00877D2E">
        <w:t xml:space="preserve"> </w:t>
      </w:r>
      <w:r w:rsidR="002B0FCD">
        <w:t xml:space="preserve"> radnika ima </w:t>
      </w:r>
      <w:r w:rsidR="00873DF7">
        <w:t xml:space="preserve">zasnovan radni odnos </w:t>
      </w:r>
      <w:r w:rsidR="002B0FCD">
        <w:t xml:space="preserve"> na nepuno radno vrijeme.</w:t>
      </w:r>
    </w:p>
    <w:p w:rsidR="002B0FCD" w:rsidRDefault="002B0FCD">
      <w:r>
        <w:t>U redovnoj djelatnosti odnosno u osn</w:t>
      </w:r>
      <w:r w:rsidR="007C5233">
        <w:t>ovnoškolskom obrazovanju radi 47</w:t>
      </w:r>
      <w:r>
        <w:t xml:space="preserve"> radnika</w:t>
      </w:r>
      <w:r w:rsidR="00873DF7">
        <w:t xml:space="preserve"> u</w:t>
      </w:r>
      <w:r w:rsidR="00D2351F">
        <w:t xml:space="preserve"> </w:t>
      </w:r>
      <w:r w:rsidR="007C5233">
        <w:t>radnom odnosu na neodređeno i  3</w:t>
      </w:r>
      <w:r w:rsidR="00D2351F">
        <w:t xml:space="preserve"> radnic</w:t>
      </w:r>
      <w:r w:rsidR="007C5233">
        <w:t>e</w:t>
      </w:r>
      <w:r w:rsidR="00873DF7">
        <w:t xml:space="preserve"> na</w:t>
      </w:r>
      <w:r w:rsidR="00D2351F">
        <w:t xml:space="preserve"> određeno (pripremna nastava Hrvatskog jezika</w:t>
      </w:r>
      <w:r w:rsidR="007C5233">
        <w:t xml:space="preserve"> i zamjena za </w:t>
      </w:r>
      <w:proofErr w:type="spellStart"/>
      <w:r w:rsidR="007C5233">
        <w:t>rodiljni</w:t>
      </w:r>
      <w:proofErr w:type="spellEnd"/>
      <w:r w:rsidR="007C5233">
        <w:t xml:space="preserve"> dopust</w:t>
      </w:r>
      <w:r w:rsidR="00873DF7">
        <w:t>)</w:t>
      </w:r>
      <w:r>
        <w:t xml:space="preserve">. Njihova plaće se financira iz državnog  proračuna. </w:t>
      </w:r>
    </w:p>
    <w:p w:rsidR="002B0FCD" w:rsidRDefault="00E26C37">
      <w:r>
        <w:t>U</w:t>
      </w:r>
      <w:r w:rsidR="00873DF7">
        <w:t xml:space="preserve"> produženom boravku radi </w:t>
      </w:r>
      <w:r w:rsidR="00E72923">
        <w:t xml:space="preserve"> troje radnika</w:t>
      </w:r>
      <w:r w:rsidR="00873DF7">
        <w:t xml:space="preserve"> u radnom odnosu</w:t>
      </w:r>
      <w:r w:rsidR="00E72923">
        <w:t xml:space="preserve"> na neodređeno</w:t>
      </w:r>
      <w:r w:rsidR="00873DF7">
        <w:t>.</w:t>
      </w:r>
      <w:r w:rsidR="00E72923">
        <w:t xml:space="preserve">   N</w:t>
      </w:r>
      <w:r w:rsidR="002B0FCD">
        <w:t>jihova plaća se financira iz proračuna Grada Čakovca</w:t>
      </w:r>
      <w:r w:rsidR="00377FDD">
        <w:t xml:space="preserve"> i uplata roditelja</w:t>
      </w:r>
      <w:r w:rsidR="002B0FCD">
        <w:t>.</w:t>
      </w:r>
    </w:p>
    <w:p w:rsidR="00873DF7" w:rsidRDefault="00873DF7"/>
    <w:p w:rsidR="002B0FCD" w:rsidRPr="00594DF6" w:rsidRDefault="002B0FCD" w:rsidP="00594DF6">
      <w:r>
        <w:rPr>
          <w:b/>
          <w:bCs/>
        </w:rPr>
        <w:t>Bilješke uz obrazac PR-RAS</w:t>
      </w:r>
    </w:p>
    <w:p w:rsidR="002B0FCD" w:rsidRDefault="002B0FCD">
      <w:pPr>
        <w:rPr>
          <w:b/>
          <w:bCs/>
        </w:rPr>
      </w:pPr>
    </w:p>
    <w:p w:rsidR="002B0FCD" w:rsidRDefault="002B0FCD">
      <w:r>
        <w:t>Škola ja ostvarila prihode i rashode prema financijskom planu i sva primljena sredstva je trošila namjenski.</w:t>
      </w:r>
    </w:p>
    <w:p w:rsidR="00EE6B9F" w:rsidRDefault="00EE6B9F"/>
    <w:p w:rsidR="009A38A5" w:rsidRDefault="00EC0F7F">
      <w:r>
        <w:t>Ostvare</w:t>
      </w:r>
      <w:r w:rsidR="007C5233">
        <w:t>ni prihodi poslovanja su za 8,4</w:t>
      </w:r>
      <w:r>
        <w:t xml:space="preserve"> % veći u odnosu na isto razdoblje prethodne godine iz sljedećih razloga:</w:t>
      </w:r>
    </w:p>
    <w:p w:rsidR="00EC0F7F" w:rsidRDefault="00EC0F7F"/>
    <w:p w:rsidR="00EC0F7F" w:rsidRDefault="00EC0F7F" w:rsidP="00EC0F7F">
      <w:pPr>
        <w:pStyle w:val="Odlomakpopisa"/>
        <w:numPr>
          <w:ilvl w:val="0"/>
          <w:numId w:val="2"/>
        </w:numPr>
      </w:pPr>
      <w:r>
        <w:t>Prihodi iz državnog proračuna iskazani na računu 6361 su veći z</w:t>
      </w:r>
      <w:r w:rsidR="007C5233">
        <w:t>a 15,3</w:t>
      </w:r>
      <w:r w:rsidR="00377FDD">
        <w:t xml:space="preserve"> %  zbog rasta plaća</w:t>
      </w:r>
      <w:r w:rsidR="007C5233">
        <w:t xml:space="preserve"> i financiranja prehrane učenika u osnovnim školama</w:t>
      </w:r>
    </w:p>
    <w:p w:rsidR="00EC0F7F" w:rsidRDefault="00EC0F7F" w:rsidP="00EC0F7F">
      <w:pPr>
        <w:ind w:left="360"/>
      </w:pPr>
    </w:p>
    <w:p w:rsidR="009A38A5" w:rsidRDefault="00EC0F7F" w:rsidP="00EC0F7F">
      <w:pPr>
        <w:pStyle w:val="Odlomakpopisa"/>
        <w:numPr>
          <w:ilvl w:val="0"/>
          <w:numId w:val="2"/>
        </w:numPr>
      </w:pPr>
      <w:r>
        <w:t xml:space="preserve">Na računu 6381 </w:t>
      </w:r>
      <w:r w:rsidR="009A38A5">
        <w:t xml:space="preserve"> iskazan je  prihod namijenjen za pomoćnike u nastavi u dijelu koji se </w:t>
      </w:r>
    </w:p>
    <w:p w:rsidR="00B14A19" w:rsidRDefault="009A38A5" w:rsidP="00610BDB">
      <w:r>
        <w:t xml:space="preserve"> </w:t>
      </w:r>
      <w:r w:rsidR="00EC0F7F">
        <w:t xml:space="preserve">           </w:t>
      </w:r>
      <w:r>
        <w:t>financira iz sredstva EU fondova</w:t>
      </w:r>
      <w:r w:rsidR="00365AB6">
        <w:t>, školsku shemu, projekt „Školski  obrok za sve“</w:t>
      </w:r>
      <w:r w:rsidR="007C5233">
        <w:t xml:space="preserve"> te uplate za  Erazmus + projekt po završnom izvješću</w:t>
      </w:r>
      <w:r w:rsidR="00EC0F7F">
        <w:t>.</w:t>
      </w:r>
    </w:p>
    <w:p w:rsidR="00EC0F7F" w:rsidRDefault="00060A42" w:rsidP="00610BDB">
      <w:r>
        <w:t xml:space="preserve">            </w:t>
      </w:r>
      <w:r w:rsidR="005A6CF2">
        <w:t>Iskazani prihod je veći</w:t>
      </w:r>
      <w:r w:rsidR="00EC0F7F">
        <w:t xml:space="preserve"> u odnosu na preth</w:t>
      </w:r>
      <w:r w:rsidR="005A6CF2">
        <w:t>odno razdoblje zbog uplate za  Erazmus+ projekt.</w:t>
      </w:r>
      <w:r w:rsidR="00EC0F7F">
        <w:t xml:space="preserve">  </w:t>
      </w:r>
    </w:p>
    <w:p w:rsidR="00EC0F7F" w:rsidRDefault="00EC0F7F" w:rsidP="00610BDB">
      <w:r>
        <w:t xml:space="preserve">            </w:t>
      </w:r>
    </w:p>
    <w:p w:rsidR="00EC0F7F" w:rsidRDefault="00EC0F7F" w:rsidP="00610BDB"/>
    <w:p w:rsidR="009A38A5" w:rsidRDefault="00EC0F7F" w:rsidP="00EC0F7F">
      <w:pPr>
        <w:pStyle w:val="Odlomakpopisa"/>
        <w:numPr>
          <w:ilvl w:val="0"/>
          <w:numId w:val="2"/>
        </w:numPr>
      </w:pPr>
      <w:r>
        <w:t>Na računu 6391</w:t>
      </w:r>
      <w:r w:rsidR="00060A42">
        <w:t xml:space="preserve"> </w:t>
      </w:r>
      <w:r w:rsidR="005A6CF2">
        <w:t xml:space="preserve"> iskazana su sredstva za rad  Dječjeg foruma</w:t>
      </w:r>
    </w:p>
    <w:p w:rsidR="00610BDB" w:rsidRDefault="00B611A4" w:rsidP="00610BDB">
      <w:r>
        <w:t xml:space="preserve">                  </w:t>
      </w:r>
    </w:p>
    <w:p w:rsidR="002B0FCD" w:rsidRDefault="00A237B8" w:rsidP="00A237B8">
      <w:pPr>
        <w:pStyle w:val="Odlomakpopisa"/>
        <w:numPr>
          <w:ilvl w:val="0"/>
          <w:numId w:val="2"/>
        </w:numPr>
      </w:pPr>
      <w:r>
        <w:t>Na računu 6526 su iskazani prihodi primljeni od roditelja učenika z</w:t>
      </w:r>
      <w:r w:rsidR="005A6CF2">
        <w:t>a sufinanciranje</w:t>
      </w:r>
      <w:r>
        <w:t>, produženog boravka, učenička plaćanja za sudjelovanje na natjecanjima (Klokan bez granica, mat liga…) i uplate za terensku n</w:t>
      </w:r>
      <w:r w:rsidR="005A6CF2">
        <w:t>astavu. Iskazani prihodi su manji za 8,5 %</w:t>
      </w:r>
      <w:r>
        <w:t xml:space="preserve"> </w:t>
      </w:r>
      <w:r w:rsidR="00377FDD">
        <w:t xml:space="preserve">u odnosu </w:t>
      </w:r>
      <w:r w:rsidR="005A6CF2">
        <w:t>na prethodnu godinu jer roditelji više ne financiraju nabavu namirnice za školsku kuhinju</w:t>
      </w:r>
      <w:r>
        <w:t>.</w:t>
      </w:r>
    </w:p>
    <w:p w:rsidR="002B0FCD" w:rsidRDefault="00B14A19">
      <w:r>
        <w:t xml:space="preserve">  </w:t>
      </w:r>
      <w:r w:rsidR="000D5DA9">
        <w:t xml:space="preserve">                 </w:t>
      </w:r>
    </w:p>
    <w:p w:rsidR="00B14A19" w:rsidRDefault="00A237B8" w:rsidP="00A237B8">
      <w:pPr>
        <w:pStyle w:val="Odlomakpopisa"/>
        <w:numPr>
          <w:ilvl w:val="0"/>
          <w:numId w:val="2"/>
        </w:numPr>
      </w:pPr>
      <w:r>
        <w:lastRenderedPageBreak/>
        <w:t>Na računu 661 iskazani su</w:t>
      </w:r>
      <w:r w:rsidR="00397790">
        <w:t xml:space="preserve"> prihodi od vlastite djelatnosti ostvareni prodajom proizvoda učeničke zadruge i iznajmljivanjem dvorane. Vlastiti prihodi su također veći u odnosu na isto razdoblje prethodne godine</w:t>
      </w:r>
      <w:r w:rsidR="00060A42">
        <w:t xml:space="preserve"> </w:t>
      </w:r>
      <w:r w:rsidR="00397790">
        <w:t>j</w:t>
      </w:r>
      <w:r w:rsidR="005A6CF2">
        <w:t>er smo naplatile potraživanja za korištenje dvorane iz prethodnih godina.</w:t>
      </w:r>
      <w:r w:rsidR="00060A42">
        <w:t xml:space="preserve">        </w:t>
      </w:r>
    </w:p>
    <w:p w:rsidR="00752260" w:rsidRDefault="002B0FCD">
      <w:r>
        <w:t xml:space="preserve">                  </w:t>
      </w:r>
    </w:p>
    <w:p w:rsidR="00752260" w:rsidRDefault="006132ED">
      <w:r>
        <w:t xml:space="preserve">               </w:t>
      </w:r>
    </w:p>
    <w:p w:rsidR="00BA262F" w:rsidRDefault="00377FDD">
      <w:r>
        <w:t xml:space="preserve">        </w:t>
      </w:r>
    </w:p>
    <w:p w:rsidR="002B0FCD" w:rsidRDefault="00BA262F">
      <w:r>
        <w:t xml:space="preserve">         </w:t>
      </w:r>
      <w:r w:rsidR="006132ED">
        <w:t xml:space="preserve">          </w:t>
      </w:r>
      <w:r w:rsidR="009A38A5">
        <w:t xml:space="preserve"> </w:t>
      </w:r>
    </w:p>
    <w:p w:rsidR="009A38A5" w:rsidRDefault="009A38A5"/>
    <w:p w:rsidR="009C06BC" w:rsidRDefault="00397790" w:rsidP="00397790">
      <w:pPr>
        <w:pStyle w:val="Odlomakpopisa"/>
      </w:pPr>
      <w:r>
        <w:t>-  Na računu 6711</w:t>
      </w:r>
      <w:r w:rsidR="007B61F5">
        <w:t xml:space="preserve"> iskazani su prihodi ostvareni iz nadležnog proračuna odnosno Grada Čakovca za materijalno poslovanje iz sredstava decentraliziranih funkcija, za financiranje</w:t>
      </w:r>
      <w:r>
        <w:t xml:space="preserve"> </w:t>
      </w:r>
      <w:r w:rsidR="007B61F5">
        <w:t xml:space="preserve">produženog boravka, za financiranje  pomoćnika u nastavi (dio koji je obveza </w:t>
      </w:r>
      <w:r>
        <w:t>Grada Čakovca)</w:t>
      </w:r>
      <w:r w:rsidR="007B61F5">
        <w:t xml:space="preserve">. </w:t>
      </w:r>
      <w:r w:rsidR="005A6CF2">
        <w:t>Prihodi su manji</w:t>
      </w:r>
      <w:r w:rsidR="006132ED">
        <w:t xml:space="preserve"> u odnosu na prethodnu godinu </w:t>
      </w:r>
    </w:p>
    <w:p w:rsidR="005A6CF2" w:rsidRDefault="006132ED">
      <w:r>
        <w:t xml:space="preserve"> </w:t>
      </w:r>
      <w:r w:rsidR="00397790">
        <w:t xml:space="preserve">            jer je </w:t>
      </w:r>
      <w:r w:rsidR="005A6CF2">
        <w:t xml:space="preserve">2022. godine </w:t>
      </w:r>
      <w:r w:rsidR="00397790">
        <w:t>Grad uplatio sredstva za produženi boravak k</w:t>
      </w:r>
      <w:r w:rsidR="005A6CF2">
        <w:t xml:space="preserve">oja nam je dugovao </w:t>
      </w:r>
    </w:p>
    <w:p w:rsidR="009C06BC" w:rsidRDefault="005A6CF2">
      <w:r>
        <w:t xml:space="preserve">             iz prethodnih godina</w:t>
      </w:r>
      <w:r w:rsidR="00397790">
        <w:t>.</w:t>
      </w:r>
    </w:p>
    <w:p w:rsidR="0016392C" w:rsidRDefault="0016392C"/>
    <w:p w:rsidR="0016392C" w:rsidRDefault="0016392C">
      <w:r>
        <w:t xml:space="preserve"> </w:t>
      </w:r>
      <w:r w:rsidR="005A6CF2">
        <w:t>Rashodi poslovanja su veći za 5</w:t>
      </w:r>
      <w:r w:rsidR="002C5DBA">
        <w:t xml:space="preserve"> % u odnosu na prethodnu godinu zbog povećanja</w:t>
      </w:r>
    </w:p>
    <w:p w:rsidR="002C5DBA" w:rsidRDefault="0016392C">
      <w:r>
        <w:t xml:space="preserve"> </w:t>
      </w:r>
      <w:r w:rsidR="002C5DBA">
        <w:t>plaća, rasta cije</w:t>
      </w:r>
      <w:r w:rsidR="005A6CF2">
        <w:t>na, pripremanja kvalitetnih obroka u školskoj kuhinji</w:t>
      </w:r>
      <w:r w:rsidR="002C5DBA">
        <w:t>.</w:t>
      </w:r>
    </w:p>
    <w:p w:rsidR="002C5DBA" w:rsidRDefault="00836D7A">
      <w:r>
        <w:t xml:space="preserve"> </w:t>
      </w:r>
    </w:p>
    <w:p w:rsidR="0016392C" w:rsidRDefault="00914727">
      <w:r>
        <w:t xml:space="preserve">         </w:t>
      </w:r>
      <w:r w:rsidR="0016392C">
        <w:t xml:space="preserve"> -  </w:t>
      </w:r>
      <w:r w:rsidR="00836D7A">
        <w:t xml:space="preserve">Rashodi za plaće </w:t>
      </w:r>
      <w:r w:rsidR="00E956C3">
        <w:t xml:space="preserve">su </w:t>
      </w:r>
      <w:r w:rsidR="00836D7A">
        <w:t xml:space="preserve">veći </w:t>
      </w:r>
      <w:r w:rsidR="005A1A13">
        <w:t xml:space="preserve"> u </w:t>
      </w:r>
      <w:r w:rsidR="002C5DBA">
        <w:t>odnosu na isto razdoblje prošle</w:t>
      </w:r>
      <w:r w:rsidR="005A1A13">
        <w:t xml:space="preserve"> godine </w:t>
      </w:r>
      <w:r w:rsidR="00BA262F">
        <w:t xml:space="preserve"> zbog</w:t>
      </w:r>
      <w:r w:rsidR="00774DD7">
        <w:t xml:space="preserve"> rasta plaće </w:t>
      </w:r>
      <w:r w:rsidR="00045A51">
        <w:t xml:space="preserve"> </w:t>
      </w:r>
    </w:p>
    <w:p w:rsidR="0016392C" w:rsidRDefault="00914727">
      <w:r>
        <w:t xml:space="preserve">           </w:t>
      </w:r>
      <w:r w:rsidR="0016392C">
        <w:t xml:space="preserve">  </w:t>
      </w:r>
      <w:r w:rsidR="005A6CF2">
        <w:t>u 2023</w:t>
      </w:r>
      <w:r w:rsidR="00774DD7">
        <w:t>.</w:t>
      </w:r>
      <w:r w:rsidR="005A6CF2">
        <w:t xml:space="preserve"> godini te </w:t>
      </w:r>
      <w:proofErr w:type="spellStart"/>
      <w:r w:rsidR="005A6CF2">
        <w:t>te</w:t>
      </w:r>
      <w:proofErr w:type="spellEnd"/>
      <w:r w:rsidR="005A6CF2">
        <w:t xml:space="preserve"> novog zapošljavanja kuharice</w:t>
      </w:r>
      <w:r w:rsidR="00A826CE">
        <w:t>.</w:t>
      </w:r>
    </w:p>
    <w:p w:rsidR="00A826CE" w:rsidRDefault="00A826CE"/>
    <w:p w:rsidR="0016392C" w:rsidRDefault="0016392C">
      <w:r>
        <w:t xml:space="preserve">      </w:t>
      </w:r>
      <w:r w:rsidR="00914727">
        <w:t xml:space="preserve"> </w:t>
      </w:r>
      <w:r>
        <w:t xml:space="preserve">   </w:t>
      </w:r>
      <w:r w:rsidR="00914727">
        <w:t xml:space="preserve">-  </w:t>
      </w:r>
      <w:r w:rsidR="00A826CE">
        <w:t>Plać</w:t>
      </w:r>
      <w:r w:rsidR="003E1ED3">
        <w:t xml:space="preserve">e  za prekovremeni rad su </w:t>
      </w:r>
      <w:r w:rsidR="00A826CE">
        <w:t xml:space="preserve"> veće u odnosu na prethodnu godinu jer je jednoj </w:t>
      </w:r>
    </w:p>
    <w:p w:rsidR="00914727" w:rsidRDefault="0016392C">
      <w:r>
        <w:t xml:space="preserve">         </w:t>
      </w:r>
      <w:r w:rsidR="00914727">
        <w:t xml:space="preserve">  </w:t>
      </w:r>
      <w:r>
        <w:t xml:space="preserve">  </w:t>
      </w:r>
      <w:r w:rsidR="00A826CE">
        <w:t xml:space="preserve">učenici zbog zdravstvenih razloga odobrena nastava u kući, a budući da su svi učitelji </w:t>
      </w:r>
    </w:p>
    <w:p w:rsidR="00914727" w:rsidRDefault="00914727">
      <w:r>
        <w:t xml:space="preserve">             imali </w:t>
      </w:r>
      <w:r w:rsidR="00A826CE">
        <w:t>Rješenja o tjednom zaduženju za svoju satnicu</w:t>
      </w:r>
      <w:r w:rsidR="00377FDD">
        <w:t>,</w:t>
      </w:r>
      <w:r w:rsidR="00A826CE">
        <w:t xml:space="preserve">  za</w:t>
      </w:r>
      <w:r>
        <w:t xml:space="preserve">duženi su </w:t>
      </w:r>
      <w:r w:rsidR="00A826CE">
        <w:t xml:space="preserve">prekovremenim </w:t>
      </w:r>
    </w:p>
    <w:p w:rsidR="00914727" w:rsidRDefault="00914727">
      <w:r>
        <w:t xml:space="preserve">             </w:t>
      </w:r>
      <w:r w:rsidR="00A826CE">
        <w:t>radom.</w:t>
      </w:r>
    </w:p>
    <w:p w:rsidR="003E1ED3" w:rsidRDefault="00914727">
      <w:r>
        <w:t xml:space="preserve">            </w:t>
      </w:r>
      <w:r w:rsidR="00A826CE">
        <w:t xml:space="preserve"> Mnogi učitelji su sudjelovali, kao mentori, na raznim natjecanjim</w:t>
      </w:r>
      <w:r w:rsidR="0016392C">
        <w:t>a</w:t>
      </w:r>
      <w:r w:rsidR="003E1ED3">
        <w:t>, terenskoj nastavi</w:t>
      </w:r>
    </w:p>
    <w:p w:rsidR="00A826CE" w:rsidRDefault="003E1ED3">
      <w:r>
        <w:t xml:space="preserve">             te im je također </w:t>
      </w:r>
      <w:r w:rsidR="0016392C">
        <w:t>trebalo osigurati zamjenu koja je plaćena kao prekovremeni rad.</w:t>
      </w:r>
    </w:p>
    <w:p w:rsidR="00914727" w:rsidRDefault="00914727"/>
    <w:p w:rsidR="00914727" w:rsidRDefault="00914727" w:rsidP="00914727">
      <w:pPr>
        <w:pStyle w:val="Odlomakpopisa"/>
        <w:numPr>
          <w:ilvl w:val="0"/>
          <w:numId w:val="2"/>
        </w:numPr>
      </w:pPr>
      <w:r>
        <w:t>Materijalni rashodi iskazani na sku</w:t>
      </w:r>
      <w:r w:rsidR="003E1ED3">
        <w:t xml:space="preserve">pini 32 </w:t>
      </w:r>
      <w:r>
        <w:t>su</w:t>
      </w:r>
      <w:r w:rsidR="003E1ED3">
        <w:t xml:space="preserve"> 3,5 % manji</w:t>
      </w:r>
      <w:r>
        <w:t xml:space="preserve"> u odnosu na isto razdoblje pretho</w:t>
      </w:r>
      <w:r w:rsidR="003E1ED3">
        <w:t>dne godine zbog normalizacije cijena energenata, a i prethodne godine smo proslavili  50. obljetnicu škole pa su se mnogi izdaci odnosili na proslavu obljetnice.</w:t>
      </w:r>
    </w:p>
    <w:p w:rsidR="00591A82" w:rsidRDefault="00591A82" w:rsidP="00591A82"/>
    <w:p w:rsidR="00591A82" w:rsidRDefault="00591A82" w:rsidP="00591A82">
      <w:pPr>
        <w:pStyle w:val="Odlomakpopisa"/>
        <w:numPr>
          <w:ilvl w:val="0"/>
          <w:numId w:val="2"/>
        </w:numPr>
      </w:pPr>
      <w:r>
        <w:t>Izdaci za pristojbe - račun 3295, troškovi sudskih postupaka - raču</w:t>
      </w:r>
      <w:r w:rsidR="003E1ED3">
        <w:t>n 3296, zatezne kamate – račun 3433 su manji</w:t>
      </w:r>
      <w:r>
        <w:t xml:space="preserve"> u odnosu na p</w:t>
      </w:r>
      <w:r w:rsidR="003E1ED3">
        <w:t>rethodnu godinu zbog isplata  sudskih troškova, pristojbi i zateznih kamata</w:t>
      </w:r>
      <w:r w:rsidR="00ED1383">
        <w:t xml:space="preserve"> po tužbama  radnika.</w:t>
      </w:r>
    </w:p>
    <w:p w:rsidR="00591A82" w:rsidRDefault="00591A82" w:rsidP="00591A82">
      <w:pPr>
        <w:pStyle w:val="Odlomakpopisa"/>
      </w:pPr>
    </w:p>
    <w:p w:rsidR="00591A82" w:rsidRDefault="00591A82" w:rsidP="00591A82">
      <w:pPr>
        <w:pStyle w:val="Odlomakpopisa"/>
        <w:numPr>
          <w:ilvl w:val="0"/>
          <w:numId w:val="2"/>
        </w:numPr>
      </w:pPr>
      <w:r>
        <w:t>Na računu 3299 iskazani su izdaci z</w:t>
      </w:r>
      <w:r w:rsidR="00ED1383">
        <w:t>a terenske nastave učenika, predstave i sl.</w:t>
      </w:r>
    </w:p>
    <w:p w:rsidR="00591A82" w:rsidRDefault="00591A82" w:rsidP="00591A82">
      <w:pPr>
        <w:pStyle w:val="Odlomakpopisa"/>
      </w:pPr>
    </w:p>
    <w:p w:rsidR="00591A82" w:rsidRDefault="00591A82" w:rsidP="00591A82">
      <w:pPr>
        <w:pStyle w:val="Odlomakpopisa"/>
        <w:numPr>
          <w:ilvl w:val="0"/>
          <w:numId w:val="2"/>
        </w:numPr>
      </w:pPr>
      <w:r>
        <w:t>Na računu 3721</w:t>
      </w:r>
      <w:r w:rsidR="00B769C3">
        <w:t xml:space="preserve"> iskazane su naknade za prijevoz učenika u školu i iz škole koje se isplaćuju roditeljima učenika s teškoćama</w:t>
      </w:r>
    </w:p>
    <w:p w:rsidR="00ED1383" w:rsidRDefault="00ED1383" w:rsidP="00ED1383">
      <w:pPr>
        <w:pStyle w:val="Odlomakpopisa"/>
      </w:pPr>
    </w:p>
    <w:p w:rsidR="00ED1383" w:rsidRDefault="00ED1383" w:rsidP="00591A82">
      <w:pPr>
        <w:pStyle w:val="Odlomakpopisa"/>
        <w:numPr>
          <w:ilvl w:val="0"/>
          <w:numId w:val="2"/>
        </w:numPr>
      </w:pPr>
      <w:r>
        <w:t>Na računu 3722 iskazani su izdaci za nabavu radnih udžbenika za učenike koji su se tijekom  školske godine upisali u našu školu.</w:t>
      </w:r>
    </w:p>
    <w:p w:rsidR="00FA0410" w:rsidRDefault="00FA0410" w:rsidP="00FA0410">
      <w:pPr>
        <w:pStyle w:val="Odlomakpopisa"/>
      </w:pPr>
    </w:p>
    <w:p w:rsidR="00FA0410" w:rsidRDefault="00FA0410" w:rsidP="00591A82">
      <w:pPr>
        <w:pStyle w:val="Odlomakpopisa"/>
        <w:numPr>
          <w:ilvl w:val="0"/>
          <w:numId w:val="2"/>
        </w:numPr>
      </w:pPr>
      <w:r>
        <w:t>Na računu 3812 iskazani su izdaci za nabavu higijenskih menstrualnih potrepština koje se fina</w:t>
      </w:r>
      <w:r w:rsidR="000A07BF">
        <w:t>nciraju iz državnog proračuna.</w:t>
      </w:r>
      <w:bookmarkStart w:id="0" w:name="_GoBack"/>
      <w:bookmarkEnd w:id="0"/>
    </w:p>
    <w:p w:rsidR="00B769C3" w:rsidRDefault="00B769C3" w:rsidP="00B769C3">
      <w:pPr>
        <w:pStyle w:val="Odlomakpopisa"/>
      </w:pPr>
    </w:p>
    <w:p w:rsidR="00B769C3" w:rsidRDefault="00B769C3" w:rsidP="00B769C3"/>
    <w:p w:rsidR="00B769C3" w:rsidRDefault="00B769C3" w:rsidP="00B769C3">
      <w:r>
        <w:t xml:space="preserve">            Preneseni</w:t>
      </w:r>
      <w:r w:rsidR="00ED1383">
        <w:t xml:space="preserve"> višak prihoda iznosi 21.523,15 eura</w:t>
      </w:r>
      <w:r>
        <w:t xml:space="preserve">, </w:t>
      </w:r>
      <w:r w:rsidR="00C47106">
        <w:t xml:space="preserve">a </w:t>
      </w:r>
      <w:r w:rsidR="00ED1383">
        <w:t>višak prihoda na dan 31.12. 2022</w:t>
      </w:r>
      <w:r>
        <w:t xml:space="preserve">.  </w:t>
      </w:r>
    </w:p>
    <w:p w:rsidR="00C47106" w:rsidRDefault="00B769C3" w:rsidP="00B769C3">
      <w:r>
        <w:lastRenderedPageBreak/>
        <w:t xml:space="preserve">   </w:t>
      </w:r>
      <w:r w:rsidR="00ED1383">
        <w:t xml:space="preserve">         koji se prenosio u 2023. je iznosio 21.735,54 eura</w:t>
      </w:r>
      <w:r w:rsidR="00C47106">
        <w:t xml:space="preserve">. Tijekom  izvještajnog razdoblja  </w:t>
      </w:r>
    </w:p>
    <w:p w:rsidR="00B769C3" w:rsidRDefault="00C47106" w:rsidP="00B769C3">
      <w:r>
        <w:t xml:space="preserve">temeljem Odluke </w:t>
      </w:r>
      <w:r w:rsidR="009438F9">
        <w:t>ravnateljice  škole, a u skladu s člankom 72. Statuta škole na teret prenesenog viška prihoda prokn</w:t>
      </w:r>
      <w:r w:rsidR="00194429">
        <w:t>jižen je</w:t>
      </w:r>
      <w:r w:rsidR="009438F9">
        <w:t xml:space="preserve"> izno</w:t>
      </w:r>
      <w:r w:rsidR="00194429">
        <w:t>s od 212,37 eura</w:t>
      </w:r>
      <w:r w:rsidR="006722DC">
        <w:t xml:space="preserve">  - povrat više primlj</w:t>
      </w:r>
      <w:r w:rsidR="00194429">
        <w:t>enih sredstava za Školsku shemu.</w:t>
      </w:r>
    </w:p>
    <w:p w:rsidR="009438F9" w:rsidRDefault="00194429" w:rsidP="00B769C3">
      <w:r>
        <w:t>Na teret</w:t>
      </w:r>
      <w:r w:rsidR="009438F9">
        <w:t xml:space="preserve"> prenesenog viška prihoda</w:t>
      </w:r>
      <w:r>
        <w:t xml:space="preserve"> poslovanja</w:t>
      </w:r>
      <w:r w:rsidR="009438F9">
        <w:t xml:space="preserve"> </w:t>
      </w:r>
      <w:r>
        <w:t>proknjižen je iznos od 0,02 eura kao rezultat usklađenja početnog stanja zbog konverzije kuna u eure po fiksnom tečaju od 7,53450.</w:t>
      </w:r>
    </w:p>
    <w:p w:rsidR="00774DD7" w:rsidRDefault="00774DD7"/>
    <w:p w:rsidR="002B0FCD" w:rsidRDefault="002B0FCD">
      <w:pPr>
        <w:pStyle w:val="Naslov1"/>
        <w:rPr>
          <w:b/>
          <w:bCs/>
        </w:rPr>
      </w:pPr>
      <w:r>
        <w:rPr>
          <w:b/>
          <w:bCs/>
        </w:rPr>
        <w:t>Bilješke uz obrazac OBVEZE</w:t>
      </w:r>
    </w:p>
    <w:p w:rsidR="002B0FCD" w:rsidRDefault="002B0FCD"/>
    <w:p w:rsidR="002B0FCD" w:rsidRDefault="002B0FCD">
      <w:r>
        <w:t>Struktura obveza:</w:t>
      </w:r>
    </w:p>
    <w:p w:rsidR="002B0FCD" w:rsidRDefault="002B0FCD"/>
    <w:p w:rsidR="002B0FCD" w:rsidRDefault="00322702">
      <w:r w:rsidRPr="00322702">
        <w:rPr>
          <w:b/>
        </w:rPr>
        <w:t>Međusobne obveze unutar opće države</w:t>
      </w:r>
      <w:r>
        <w:t xml:space="preserve"> su </w:t>
      </w:r>
      <w:r w:rsidR="002B0FCD">
        <w:t>obaveze prema državnom proračunu za prihode ostvarene od prodaje stanova</w:t>
      </w:r>
      <w:r w:rsidR="00047D0E">
        <w:t xml:space="preserve"> i obaveza za isplaćeno bolovanje preko 42 dana</w:t>
      </w:r>
    </w:p>
    <w:p w:rsidR="002B0FCD" w:rsidRDefault="002B0FCD"/>
    <w:p w:rsidR="002B0FCD" w:rsidRDefault="00322702">
      <w:r>
        <w:t>Obaveze za rashode poslovanja skupina 23 i</w:t>
      </w:r>
      <w:r w:rsidR="007B3310">
        <w:t xml:space="preserve"> – obaveze za plaću za 06</w:t>
      </w:r>
      <w:r w:rsidR="002B0FCD">
        <w:t>. mjesec</w:t>
      </w:r>
      <w:r w:rsidR="00ED1383">
        <w:t xml:space="preserve"> 2023</w:t>
      </w:r>
      <w:r w:rsidR="00F40879">
        <w:t>.</w:t>
      </w:r>
      <w:r w:rsidR="002B0FCD">
        <w:t xml:space="preserve"> i obveze po računima od dobavljača za materijalne rashode</w:t>
      </w:r>
      <w:r w:rsidR="00ED1383">
        <w:t xml:space="preserve"> za lipanj 2023</w:t>
      </w:r>
      <w:r w:rsidR="00774DD7">
        <w:t>.</w:t>
      </w:r>
      <w:r w:rsidR="002B0FCD">
        <w:t>, a koji</w:t>
      </w:r>
      <w:r w:rsidR="007B3310">
        <w:t xml:space="preserve"> će biti plaćeni u srpnju </w:t>
      </w:r>
      <w:r w:rsidR="00ED1383">
        <w:t>2023</w:t>
      </w:r>
      <w:r w:rsidR="002B0FCD">
        <w:t>. godine.</w:t>
      </w:r>
    </w:p>
    <w:p w:rsidR="00322702" w:rsidRDefault="00322702"/>
    <w:p w:rsidR="00322702" w:rsidRDefault="00322702">
      <w:r>
        <w:t>Škola nema dospjelih</w:t>
      </w:r>
      <w:r w:rsidR="006722DC">
        <w:t>, neplaćenih</w:t>
      </w:r>
      <w:r w:rsidR="00ED1383">
        <w:t xml:space="preserve"> obveza na da 30.06.2023</w:t>
      </w:r>
      <w:r>
        <w:t>.</w:t>
      </w:r>
    </w:p>
    <w:p w:rsidR="00774DD7" w:rsidRDefault="00774DD7"/>
    <w:p w:rsidR="00774DD7" w:rsidRDefault="00774DD7"/>
    <w:p w:rsidR="00774DD7" w:rsidRDefault="00774DD7"/>
    <w:p w:rsidR="00774DD7" w:rsidRDefault="00774DD7"/>
    <w:p w:rsidR="00BB54A1" w:rsidRDefault="00BB54A1"/>
    <w:p w:rsidR="002B0FCD" w:rsidRDefault="002B0FCD">
      <w:r>
        <w:t>OSOBA ZA KONTAKTIRANJE:                                ZAKONSKI PREDSTAVNIK:</w:t>
      </w:r>
    </w:p>
    <w:p w:rsidR="002B0FCD" w:rsidRDefault="007038C7">
      <w:r>
        <w:t xml:space="preserve">          </w:t>
      </w:r>
      <w:r w:rsidR="002B0FCD">
        <w:t xml:space="preserve">MARIJA VODOPIJA  </w:t>
      </w:r>
      <w:r>
        <w:t xml:space="preserve">                      </w:t>
      </w:r>
      <w:r w:rsidR="002B0FCD">
        <w:t xml:space="preserve">                         </w:t>
      </w:r>
      <w:r w:rsidR="002B0FCD" w:rsidRPr="00E11E9B">
        <w:rPr>
          <w:b/>
          <w:bCs/>
        </w:rPr>
        <w:t>Ravnateljica škole:</w:t>
      </w:r>
    </w:p>
    <w:p w:rsidR="00C14D45" w:rsidRDefault="002B0FCD">
      <w:r>
        <w:t xml:space="preserve">                                                                                </w:t>
      </w:r>
      <w:r w:rsidR="007D0995">
        <w:t xml:space="preserve">    </w:t>
      </w:r>
      <w:r w:rsidR="00ED1383">
        <w:t xml:space="preserve">     Nataša Novak</w:t>
      </w:r>
      <w:r w:rsidR="00BC6877">
        <w:t xml:space="preserve">, </w:t>
      </w:r>
      <w:proofErr w:type="spellStart"/>
      <w:r w:rsidR="00BC6877">
        <w:t>mag</w:t>
      </w:r>
      <w:proofErr w:type="spellEnd"/>
      <w:r w:rsidR="00BC6877">
        <w:t xml:space="preserve">. prim. </w:t>
      </w:r>
      <w:proofErr w:type="spellStart"/>
      <w:r w:rsidR="00BC6877">
        <w:t>educ</w:t>
      </w:r>
      <w:proofErr w:type="spellEnd"/>
    </w:p>
    <w:p w:rsidR="002B0FCD" w:rsidRDefault="002B0FCD"/>
    <w:sectPr w:rsidR="002B0FCD" w:rsidSect="00663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75E49"/>
    <w:multiLevelType w:val="hybridMultilevel"/>
    <w:tmpl w:val="E41C9694"/>
    <w:lvl w:ilvl="0" w:tplc="895C25B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B0B4EC2"/>
    <w:multiLevelType w:val="hybridMultilevel"/>
    <w:tmpl w:val="253E3E68"/>
    <w:lvl w:ilvl="0" w:tplc="A25644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563"/>
    <w:rsid w:val="00012F15"/>
    <w:rsid w:val="00014F0D"/>
    <w:rsid w:val="00045A51"/>
    <w:rsid w:val="00047D0E"/>
    <w:rsid w:val="0005031B"/>
    <w:rsid w:val="00060A42"/>
    <w:rsid w:val="00080E00"/>
    <w:rsid w:val="000867C8"/>
    <w:rsid w:val="00087312"/>
    <w:rsid w:val="000A07BF"/>
    <w:rsid w:val="000B0035"/>
    <w:rsid w:val="000B55EB"/>
    <w:rsid w:val="000B7044"/>
    <w:rsid w:val="000C0663"/>
    <w:rsid w:val="000C656D"/>
    <w:rsid w:val="000D38C9"/>
    <w:rsid w:val="000D5DA9"/>
    <w:rsid w:val="001070FF"/>
    <w:rsid w:val="001116FC"/>
    <w:rsid w:val="00115879"/>
    <w:rsid w:val="001204BF"/>
    <w:rsid w:val="00121D1C"/>
    <w:rsid w:val="00123C58"/>
    <w:rsid w:val="001502CF"/>
    <w:rsid w:val="00152DF5"/>
    <w:rsid w:val="00157D08"/>
    <w:rsid w:val="0016392C"/>
    <w:rsid w:val="00166A24"/>
    <w:rsid w:val="0017154D"/>
    <w:rsid w:val="0017197F"/>
    <w:rsid w:val="001777DB"/>
    <w:rsid w:val="00194429"/>
    <w:rsid w:val="001A61CC"/>
    <w:rsid w:val="001A7989"/>
    <w:rsid w:val="001B517C"/>
    <w:rsid w:val="001C3D5E"/>
    <w:rsid w:val="001C5ECA"/>
    <w:rsid w:val="001E3623"/>
    <w:rsid w:val="001F331E"/>
    <w:rsid w:val="001F74EF"/>
    <w:rsid w:val="00202103"/>
    <w:rsid w:val="00214C87"/>
    <w:rsid w:val="00222467"/>
    <w:rsid w:val="0025365E"/>
    <w:rsid w:val="00256152"/>
    <w:rsid w:val="00256677"/>
    <w:rsid w:val="0027271B"/>
    <w:rsid w:val="002770B7"/>
    <w:rsid w:val="002931BF"/>
    <w:rsid w:val="002B0FCD"/>
    <w:rsid w:val="002C5DBA"/>
    <w:rsid w:val="00314532"/>
    <w:rsid w:val="00321563"/>
    <w:rsid w:val="00322702"/>
    <w:rsid w:val="00330D4E"/>
    <w:rsid w:val="003412C8"/>
    <w:rsid w:val="0036495E"/>
    <w:rsid w:val="0036556E"/>
    <w:rsid w:val="00365AB6"/>
    <w:rsid w:val="00377FDD"/>
    <w:rsid w:val="003953F2"/>
    <w:rsid w:val="00397790"/>
    <w:rsid w:val="003A249B"/>
    <w:rsid w:val="003A477A"/>
    <w:rsid w:val="003B66DE"/>
    <w:rsid w:val="003D2710"/>
    <w:rsid w:val="003E1C72"/>
    <w:rsid w:val="003E1ED3"/>
    <w:rsid w:val="003E34E2"/>
    <w:rsid w:val="003E5E90"/>
    <w:rsid w:val="00410227"/>
    <w:rsid w:val="004131C3"/>
    <w:rsid w:val="00435B85"/>
    <w:rsid w:val="00470008"/>
    <w:rsid w:val="00484BA2"/>
    <w:rsid w:val="004A0620"/>
    <w:rsid w:val="004B64BA"/>
    <w:rsid w:val="004F7592"/>
    <w:rsid w:val="00524881"/>
    <w:rsid w:val="005420FB"/>
    <w:rsid w:val="00553556"/>
    <w:rsid w:val="00554C05"/>
    <w:rsid w:val="005577BD"/>
    <w:rsid w:val="0056175B"/>
    <w:rsid w:val="00591A82"/>
    <w:rsid w:val="00594DF6"/>
    <w:rsid w:val="005A1A13"/>
    <w:rsid w:val="005A519E"/>
    <w:rsid w:val="005A6431"/>
    <w:rsid w:val="005A6CF2"/>
    <w:rsid w:val="005B2AD6"/>
    <w:rsid w:val="005E1EC5"/>
    <w:rsid w:val="005F2A0B"/>
    <w:rsid w:val="00603B1B"/>
    <w:rsid w:val="00610BDB"/>
    <w:rsid w:val="006132ED"/>
    <w:rsid w:val="0064555C"/>
    <w:rsid w:val="00647A44"/>
    <w:rsid w:val="0065134F"/>
    <w:rsid w:val="00657753"/>
    <w:rsid w:val="00662895"/>
    <w:rsid w:val="00663EE1"/>
    <w:rsid w:val="00667019"/>
    <w:rsid w:val="006722DC"/>
    <w:rsid w:val="006A68C6"/>
    <w:rsid w:val="006B4C35"/>
    <w:rsid w:val="006D71C5"/>
    <w:rsid w:val="006F79B7"/>
    <w:rsid w:val="00702D92"/>
    <w:rsid w:val="007038C7"/>
    <w:rsid w:val="0071034F"/>
    <w:rsid w:val="007127D2"/>
    <w:rsid w:val="00716850"/>
    <w:rsid w:val="00744F63"/>
    <w:rsid w:val="007470A9"/>
    <w:rsid w:val="00752260"/>
    <w:rsid w:val="0076052E"/>
    <w:rsid w:val="00770CD7"/>
    <w:rsid w:val="00774DD7"/>
    <w:rsid w:val="007768D8"/>
    <w:rsid w:val="00792005"/>
    <w:rsid w:val="0079513F"/>
    <w:rsid w:val="00795AB9"/>
    <w:rsid w:val="007B3310"/>
    <w:rsid w:val="007B61F5"/>
    <w:rsid w:val="007B76DC"/>
    <w:rsid w:val="007C5233"/>
    <w:rsid w:val="007C7260"/>
    <w:rsid w:val="007D0995"/>
    <w:rsid w:val="007E2741"/>
    <w:rsid w:val="008026ED"/>
    <w:rsid w:val="00812A7D"/>
    <w:rsid w:val="00836D7A"/>
    <w:rsid w:val="00843CAD"/>
    <w:rsid w:val="00856BF1"/>
    <w:rsid w:val="00873DF7"/>
    <w:rsid w:val="00877D2E"/>
    <w:rsid w:val="00881308"/>
    <w:rsid w:val="008930BB"/>
    <w:rsid w:val="008B2F17"/>
    <w:rsid w:val="008C5D28"/>
    <w:rsid w:val="008D0987"/>
    <w:rsid w:val="008D0E96"/>
    <w:rsid w:val="008E2853"/>
    <w:rsid w:val="00901D9C"/>
    <w:rsid w:val="00910AD6"/>
    <w:rsid w:val="00911824"/>
    <w:rsid w:val="00914727"/>
    <w:rsid w:val="00930738"/>
    <w:rsid w:val="00936DA7"/>
    <w:rsid w:val="009438F9"/>
    <w:rsid w:val="00945797"/>
    <w:rsid w:val="00972B3E"/>
    <w:rsid w:val="00974CCD"/>
    <w:rsid w:val="00996F28"/>
    <w:rsid w:val="009A0BC1"/>
    <w:rsid w:val="009A38A5"/>
    <w:rsid w:val="009C06BC"/>
    <w:rsid w:val="009C7042"/>
    <w:rsid w:val="009C7BD6"/>
    <w:rsid w:val="009D339A"/>
    <w:rsid w:val="009F0F77"/>
    <w:rsid w:val="009F36EA"/>
    <w:rsid w:val="00A21630"/>
    <w:rsid w:val="00A237B8"/>
    <w:rsid w:val="00A45BAB"/>
    <w:rsid w:val="00A50BD9"/>
    <w:rsid w:val="00A56B89"/>
    <w:rsid w:val="00A6646E"/>
    <w:rsid w:val="00A8007A"/>
    <w:rsid w:val="00A826CE"/>
    <w:rsid w:val="00AA3261"/>
    <w:rsid w:val="00AD58F7"/>
    <w:rsid w:val="00AD6325"/>
    <w:rsid w:val="00AF3100"/>
    <w:rsid w:val="00B14146"/>
    <w:rsid w:val="00B14A19"/>
    <w:rsid w:val="00B2794A"/>
    <w:rsid w:val="00B41376"/>
    <w:rsid w:val="00B60EC9"/>
    <w:rsid w:val="00B611A4"/>
    <w:rsid w:val="00B769C3"/>
    <w:rsid w:val="00B8645F"/>
    <w:rsid w:val="00B94266"/>
    <w:rsid w:val="00BA1D62"/>
    <w:rsid w:val="00BA262F"/>
    <w:rsid w:val="00BA368F"/>
    <w:rsid w:val="00BA6D73"/>
    <w:rsid w:val="00BB3ABE"/>
    <w:rsid w:val="00BB54A1"/>
    <w:rsid w:val="00BB5523"/>
    <w:rsid w:val="00BB654C"/>
    <w:rsid w:val="00BC4CE7"/>
    <w:rsid w:val="00BC5199"/>
    <w:rsid w:val="00BC6877"/>
    <w:rsid w:val="00BD3703"/>
    <w:rsid w:val="00BF144C"/>
    <w:rsid w:val="00BF68AA"/>
    <w:rsid w:val="00C12C73"/>
    <w:rsid w:val="00C14D45"/>
    <w:rsid w:val="00C176AC"/>
    <w:rsid w:val="00C44F2F"/>
    <w:rsid w:val="00C47106"/>
    <w:rsid w:val="00C50909"/>
    <w:rsid w:val="00C53251"/>
    <w:rsid w:val="00C77636"/>
    <w:rsid w:val="00C86E0B"/>
    <w:rsid w:val="00C963D5"/>
    <w:rsid w:val="00CA28A3"/>
    <w:rsid w:val="00CA6ACC"/>
    <w:rsid w:val="00CA7D4D"/>
    <w:rsid w:val="00CE351E"/>
    <w:rsid w:val="00CF59A4"/>
    <w:rsid w:val="00D217D6"/>
    <w:rsid w:val="00D2351F"/>
    <w:rsid w:val="00D23560"/>
    <w:rsid w:val="00D376D7"/>
    <w:rsid w:val="00D52724"/>
    <w:rsid w:val="00D5522D"/>
    <w:rsid w:val="00D82B4D"/>
    <w:rsid w:val="00D9066F"/>
    <w:rsid w:val="00DE023C"/>
    <w:rsid w:val="00E055AB"/>
    <w:rsid w:val="00E11E9B"/>
    <w:rsid w:val="00E216A5"/>
    <w:rsid w:val="00E262BD"/>
    <w:rsid w:val="00E26C37"/>
    <w:rsid w:val="00E51D8C"/>
    <w:rsid w:val="00E66EDB"/>
    <w:rsid w:val="00E72923"/>
    <w:rsid w:val="00E76A9A"/>
    <w:rsid w:val="00E9044F"/>
    <w:rsid w:val="00E905C3"/>
    <w:rsid w:val="00E956C3"/>
    <w:rsid w:val="00EA7613"/>
    <w:rsid w:val="00EB3FE4"/>
    <w:rsid w:val="00EB5E0A"/>
    <w:rsid w:val="00EC0F7F"/>
    <w:rsid w:val="00ED1383"/>
    <w:rsid w:val="00EE26E9"/>
    <w:rsid w:val="00EE6B9F"/>
    <w:rsid w:val="00F11E6D"/>
    <w:rsid w:val="00F40879"/>
    <w:rsid w:val="00F4289D"/>
    <w:rsid w:val="00F54D7B"/>
    <w:rsid w:val="00F94D28"/>
    <w:rsid w:val="00FA0410"/>
    <w:rsid w:val="00FA6943"/>
    <w:rsid w:val="00FD5FE1"/>
    <w:rsid w:val="00FF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09230B"/>
  <w15:docId w15:val="{89C1D0CF-B873-48B7-AD64-86346B1B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532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rsid w:val="00314532"/>
    <w:pPr>
      <w:keepNext/>
      <w:outlineLvl w:val="0"/>
    </w:pPr>
    <w:rPr>
      <w:u w:val="single"/>
    </w:rPr>
  </w:style>
  <w:style w:type="paragraph" w:styleId="Naslov2">
    <w:name w:val="heading 2"/>
    <w:basedOn w:val="Normal"/>
    <w:next w:val="Normal"/>
    <w:link w:val="Naslov2Char"/>
    <w:uiPriority w:val="99"/>
    <w:qFormat/>
    <w:rsid w:val="00314532"/>
    <w:pPr>
      <w:keepNext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uiPriority w:val="99"/>
    <w:qFormat/>
    <w:rsid w:val="00314532"/>
    <w:pPr>
      <w:keepNext/>
      <w:outlineLvl w:val="2"/>
    </w:pPr>
    <w:rPr>
      <w:b/>
      <w:bCs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974CCD"/>
    <w:rPr>
      <w:rFonts w:ascii="Cambria" w:hAnsi="Cambria" w:cs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9"/>
    <w:semiHidden/>
    <w:locked/>
    <w:rsid w:val="00974CC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9"/>
    <w:semiHidden/>
    <w:locked/>
    <w:rsid w:val="00974CCD"/>
    <w:rPr>
      <w:rFonts w:ascii="Cambria" w:hAnsi="Cambria" w:cs="Cambria"/>
      <w:b/>
      <w:bCs/>
      <w:sz w:val="26"/>
      <w:szCs w:val="26"/>
    </w:rPr>
  </w:style>
  <w:style w:type="paragraph" w:styleId="Tekstbalonia">
    <w:name w:val="Balloon Text"/>
    <w:basedOn w:val="Normal"/>
    <w:link w:val="TekstbaloniaChar"/>
    <w:uiPriority w:val="99"/>
    <w:semiHidden/>
    <w:rsid w:val="00BC519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974CCD"/>
    <w:rPr>
      <w:sz w:val="2"/>
      <w:szCs w:val="2"/>
    </w:rPr>
  </w:style>
  <w:style w:type="paragraph" w:styleId="Odlomakpopisa">
    <w:name w:val="List Paragraph"/>
    <w:basedOn w:val="Normal"/>
    <w:uiPriority w:val="34"/>
    <w:qFormat/>
    <w:rsid w:val="00EC0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323A4-718F-4AB9-A454-59D4C19FE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MEĐIMURSKA ŽUPANIJA                                            RAZINA:31</vt:lpstr>
    </vt:vector>
  </TitlesOfParts>
  <Company>III OŠ</Company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MEĐIMURSKA ŽUPANIJA                                            RAZINA:31</dc:title>
  <dc:creator>racuno</dc:creator>
  <cp:lastModifiedBy>Marija</cp:lastModifiedBy>
  <cp:revision>5</cp:revision>
  <cp:lastPrinted>2023-07-10T06:53:00Z</cp:lastPrinted>
  <dcterms:created xsi:type="dcterms:W3CDTF">2022-07-11T07:59:00Z</dcterms:created>
  <dcterms:modified xsi:type="dcterms:W3CDTF">2023-07-10T06:56:00Z</dcterms:modified>
</cp:coreProperties>
</file>