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33E" w:rsidRDefault="00E355D5" w:rsidP="00C74378">
      <w:pPr>
        <w:jc w:val="center"/>
        <w:rPr>
          <w:b/>
        </w:rPr>
      </w:pPr>
      <w:r w:rsidRPr="00C74378">
        <w:rPr>
          <w:b/>
        </w:rPr>
        <w:t>OTPADNO JESTIVO ULJE</w:t>
      </w:r>
    </w:p>
    <w:p w:rsidR="00B83469" w:rsidRDefault="00B83469"/>
    <w:p w:rsidR="00B83469" w:rsidRDefault="00B83469">
      <w:r>
        <w:t xml:space="preserve">U svakodnevnoj pripremi jela stvaramo određene količine otpadnog jestivog ulja koje putem kanalizacije završava u tlu i vodama. Edukacijom učimo djecu da jestivo otpadno ulje nije </w:t>
      </w:r>
      <w:r w:rsidR="00C74378">
        <w:t>otpad</w:t>
      </w:r>
      <w:r>
        <w:t xml:space="preserve"> već vrijedna sirovina za proizvodnju goriva-</w:t>
      </w:r>
      <w:proofErr w:type="spellStart"/>
      <w:r>
        <w:t>biodisela</w:t>
      </w:r>
      <w:proofErr w:type="spellEnd"/>
      <w:r>
        <w:t>.</w:t>
      </w:r>
    </w:p>
    <w:p w:rsidR="00E355D5" w:rsidRPr="00C74378" w:rsidRDefault="00E355D5">
      <w:pPr>
        <w:rPr>
          <w:b/>
        </w:rPr>
      </w:pPr>
      <w:r w:rsidRPr="00C74378">
        <w:rPr>
          <w:b/>
        </w:rPr>
        <w:t>Na vrlo jednostavan način možete ovo ulje odvojit u plastične boce (</w:t>
      </w:r>
      <w:proofErr w:type="spellStart"/>
      <w:r w:rsidRPr="00C74378">
        <w:rPr>
          <w:b/>
        </w:rPr>
        <w:t>npr</w:t>
      </w:r>
      <w:proofErr w:type="spellEnd"/>
      <w:r w:rsidRPr="00C74378">
        <w:rPr>
          <w:b/>
        </w:rPr>
        <w:t>. od destilirane vode, 5 l), sakupljati i za vrijeme akcije donijeti u školu.</w:t>
      </w:r>
      <w:r w:rsidR="00C74378">
        <w:rPr>
          <w:b/>
        </w:rPr>
        <w:t xml:space="preserve"> Bitno je da ulje bude u tekućem obliku i da to bude otpadno ulje a ne ulje pomiješano s vodom.</w:t>
      </w:r>
    </w:p>
    <w:p w:rsidR="00C74378" w:rsidRDefault="00C74378">
      <w:r>
        <w:t>JEDNA LITRA OTPADNOG ULJA MOŽE ONEČISTITI 1.000 000 L VODE ZA PIĆE.</w:t>
      </w:r>
    </w:p>
    <w:p w:rsidR="00C74378" w:rsidRDefault="00C74378">
      <w:r>
        <w:t>Otpadna jestiva ulja su vrijedna sirovina za proizvodnju bio-dizela i zato ga ne bacajte u WC školjke i sudoper!</w:t>
      </w:r>
    </w:p>
    <w:p w:rsidR="00C74378" w:rsidRDefault="00C74378"/>
    <w:p w:rsidR="00C74378" w:rsidRDefault="00C74378"/>
    <w:sectPr w:rsidR="00C74378" w:rsidSect="00192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E355D5"/>
    <w:rsid w:val="0019233E"/>
    <w:rsid w:val="009C5C50"/>
    <w:rsid w:val="00B83469"/>
    <w:rsid w:val="00BE0563"/>
    <w:rsid w:val="00C74378"/>
    <w:rsid w:val="00E355D5"/>
    <w:rsid w:val="00E53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3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B83469"/>
  </w:style>
  <w:style w:type="character" w:styleId="Naglaeno">
    <w:name w:val="Strong"/>
    <w:basedOn w:val="Zadanifontodlomka"/>
    <w:uiPriority w:val="22"/>
    <w:qFormat/>
    <w:rsid w:val="00B83469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74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4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Natasa</cp:lastModifiedBy>
  <cp:revision>2</cp:revision>
  <dcterms:created xsi:type="dcterms:W3CDTF">2016-05-10T11:21:00Z</dcterms:created>
  <dcterms:modified xsi:type="dcterms:W3CDTF">2016-05-10T11:21:00Z</dcterms:modified>
</cp:coreProperties>
</file>